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8708" w14:textId="77777777" w:rsidR="00B25AE2" w:rsidRPr="00B25AE2" w:rsidRDefault="00B25AE2" w:rsidP="00B25AE2">
      <w:pPr>
        <w:shd w:val="clear" w:color="auto" w:fill="FEFEFE"/>
        <w:spacing w:line="240" w:lineRule="auto"/>
        <w:outlineLvl w:val="3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B25AE2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14:paraId="0AE2F595" w14:textId="77777777" w:rsidR="00B25AE2" w:rsidRPr="00B25AE2" w:rsidRDefault="00B25AE2" w:rsidP="00B25AE2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25AE2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 Общие положения</w:t>
      </w:r>
    </w:p>
    <w:p w14:paraId="3FF40708" w14:textId="5093A867" w:rsidR="00B25AE2" w:rsidRPr="00B25AE2" w:rsidRDefault="00B25AE2" w:rsidP="00B25AE2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ИП </w:t>
      </w:r>
      <w:r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 xml:space="preserve">Логинов Евгений Владимирович </w:t>
      </w: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(далее – Оператор).</w:t>
      </w:r>
    </w:p>
    <w:p w14:paraId="0FBE96B3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1DA80DDF" w14:textId="670E8A5A" w:rsidR="00B25AE2" w:rsidRPr="00B25AE2" w:rsidRDefault="00B25AE2" w:rsidP="00B25AE2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B25AE2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https://ip-lev.ru/</w:t>
      </w:r>
    </w:p>
    <w:p w14:paraId="5328EA5E" w14:textId="77777777" w:rsidR="00B25AE2" w:rsidRPr="00B25AE2" w:rsidRDefault="00B25AE2" w:rsidP="00B25AE2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25AE2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14:paraId="63B4077D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0C904378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15790C24" w14:textId="493E2A89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B25AE2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https://ip-lev.ru/</w:t>
      </w: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5FD387BC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510B1C26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3243CA60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DB7A648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3972F717" w14:textId="60C18F86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B25AE2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https://ip-lev.ru/</w:t>
      </w: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0A7E0C98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20B5D187" w14:textId="5587243B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r w:rsidRPr="00B25AE2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https://ip-lev.ru/</w:t>
      </w:r>
    </w:p>
    <w:p w14:paraId="7A33E542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33EEFE2D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7299DF15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1410278F" w14:textId="77777777" w:rsidR="00B25AE2" w:rsidRPr="00B25AE2" w:rsidRDefault="00B25AE2" w:rsidP="00B25AE2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4ACA6766" w14:textId="77777777" w:rsidR="00B25AE2" w:rsidRPr="00B25AE2" w:rsidRDefault="00B25AE2" w:rsidP="00B25AE2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25AE2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14:paraId="51ED94B6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Оператор имеет право:</w:t>
      </w:r>
    </w:p>
    <w:p w14:paraId="226EF019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14FDAABA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628B6B86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19A8D83C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Оператор обязан:</w:t>
      </w:r>
    </w:p>
    <w:p w14:paraId="7D7C467E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23A941AB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2F48F432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1CCCE90C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7C1544C0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56FB8052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0976AC53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28BD9A29" w14:textId="77777777" w:rsidR="00B25AE2" w:rsidRPr="00B25AE2" w:rsidRDefault="00B25AE2" w:rsidP="00B25AE2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14:paraId="0CCFDE9B" w14:textId="77777777" w:rsidR="00B25AE2" w:rsidRPr="00B25AE2" w:rsidRDefault="00B25AE2" w:rsidP="00B25AE2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25AE2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14:paraId="1D9B8D45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14:paraId="738742F1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271FFE34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1167E50A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59CA636F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14:paraId="44557902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1E1019D8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14:paraId="6ABC3E52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14:paraId="52AFBB3C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14:paraId="3AAED8C5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14:paraId="60BECD97" w14:textId="77777777" w:rsidR="00B25AE2" w:rsidRPr="00B25AE2" w:rsidRDefault="00B25AE2" w:rsidP="00B25AE2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12E1F366" w14:textId="77777777" w:rsidR="00B25AE2" w:rsidRPr="00B25AE2" w:rsidRDefault="00B25AE2" w:rsidP="00B25AE2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25AE2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14:paraId="014345DB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 Фамилия, имя, отчество.</w:t>
      </w:r>
    </w:p>
    <w:p w14:paraId="0CDBA613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5.2. Электронный адрес.</w:t>
      </w:r>
    </w:p>
    <w:p w14:paraId="617ECD44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5.3. Номера телефонов.</w:t>
      </w:r>
    </w:p>
    <w:p w14:paraId="58958F0B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5.4. Также на сайте происходит сбор и обработка обезличенных данных о посетителях (в т.ч. файлов «</w:t>
      </w:r>
      <w:proofErr w:type="spellStart"/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cookie</w:t>
      </w:r>
      <w:proofErr w:type="spellEnd"/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7C9D795A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5.5. Вышеперечисленные данные далее по тексту Политики объединены общим понятием Персональные данные.</w:t>
      </w:r>
    </w:p>
    <w:p w14:paraId="4045622A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40D3B176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5.7.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144BCB4B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3AC2C467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5CF57A2F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505D43F3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2504AA2E" w14:textId="77777777" w:rsidR="00B25AE2" w:rsidRPr="00B25AE2" w:rsidRDefault="00B25AE2" w:rsidP="00B25AE2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</w:p>
    <w:p w14:paraId="3F016593" w14:textId="77777777" w:rsidR="00B25AE2" w:rsidRPr="00B25AE2" w:rsidRDefault="00B25AE2" w:rsidP="00B25AE2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25AE2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14:paraId="33A2A174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14:paraId="0118ABF2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2A891D5C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69381FF9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14:paraId="292F78B9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1D372A86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68671DEF" w14:textId="77777777" w:rsidR="00B25AE2" w:rsidRPr="00B25AE2" w:rsidRDefault="00B25AE2" w:rsidP="00B25AE2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56F4500F" w14:textId="77777777" w:rsidR="00B25AE2" w:rsidRPr="00B25AE2" w:rsidRDefault="00B25AE2" w:rsidP="00B25AE2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25AE2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7. Цели обработки персональных данных</w:t>
      </w:r>
    </w:p>
    <w:p w14:paraId="75B0416A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14:paraId="05CA63EA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14:paraId="4067CAC5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заключение, исполнение и прекращение гражданско-правовых договоров;</w:t>
      </w:r>
    </w:p>
    <w:p w14:paraId="68DABB56" w14:textId="06F1482D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 </w:t>
      </w:r>
      <w:r w:rsidRPr="00B25AE2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https://ip-lev.ru/</w:t>
      </w:r>
    </w:p>
    <w:p w14:paraId="2A51AEEE" w14:textId="611DC40C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="000A782F" w:rsidRPr="000A782F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>ip-lev82@mail.ru</w:t>
      </w:r>
      <w:r w:rsidR="000A782F" w:rsidRPr="000A78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пометкой «Отказ от уведомлений о новых продуктах и услугах и специальных предложениях».</w:t>
      </w:r>
    </w:p>
    <w:p w14:paraId="1AB0AE64" w14:textId="77777777" w:rsidR="00B25AE2" w:rsidRPr="00B25AE2" w:rsidRDefault="00B25AE2" w:rsidP="00B25AE2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071EE236" w14:textId="77777777" w:rsidR="00B25AE2" w:rsidRPr="00B25AE2" w:rsidRDefault="00B25AE2" w:rsidP="00B25AE2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25AE2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14:paraId="46D8E7B7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14:paraId="0A3E36DE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</w:t>
      </w:r>
      <w:r w:rsidRPr="00B25AE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перечислите нормативно-правовые акты, регулирующие отношения, связанные с вашей деятельностью, например, если ваша деятельность связана с информационными технологиями, в частности с созданием сайтов, то здесь можно указать Федеральный закон "Об информации, информационных технологиях и о защите информации" от 27.07.2006 N 149-ФЗ</w:t>
      </w: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0FCB9EE5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уставные документы Оператора;</w:t>
      </w:r>
    </w:p>
    <w:p w14:paraId="119B6C2B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14:paraId="12917136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14:paraId="70B0D1F2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4A732CFF" w14:textId="73F24413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</w:t>
      </w: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формы, расположенные на сайте </w:t>
      </w:r>
      <w:hyperlink r:id="rId4" w:history="1">
        <w:r w:rsidRPr="0085031D">
          <w:rPr>
            <w:rStyle w:val="a4"/>
            <w:rFonts w:ascii="Arial" w:eastAsia="Times New Roman" w:hAnsi="Arial" w:cs="Arial"/>
            <w:sz w:val="24"/>
            <w:szCs w:val="24"/>
            <w:shd w:val="clear" w:color="auto" w:fill="FCF8E3"/>
            <w:lang w:eastAsia="ru-RU"/>
          </w:rPr>
          <w:t>https://ip-lev.ru/</w:t>
        </w:r>
      </w:hyperlink>
      <w:r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 xml:space="preserve"> </w:t>
      </w: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3F9204AF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cookie</w:t>
      </w:r>
      <w:proofErr w:type="spellEnd"/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и использование технологии JavaScript).</w:t>
      </w:r>
    </w:p>
    <w:p w14:paraId="5FCA8371" w14:textId="77777777" w:rsidR="00B25AE2" w:rsidRPr="00B25AE2" w:rsidRDefault="00B25AE2" w:rsidP="00B25AE2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77216608" w14:textId="77777777" w:rsidR="00B25AE2" w:rsidRPr="00B25AE2" w:rsidRDefault="00B25AE2" w:rsidP="00B25AE2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25AE2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14:paraId="575434E5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547E15EC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041BEBAF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3E2D5019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6B669969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5A18322D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6D49CAE0" w14:textId="77777777" w:rsidR="00B25AE2" w:rsidRPr="00B25AE2" w:rsidRDefault="00B25AE2" w:rsidP="00B25AE2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42F8EE1C" w14:textId="77777777" w:rsidR="00B25AE2" w:rsidRPr="00B25AE2" w:rsidRDefault="00B25AE2" w:rsidP="00B25AE2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25AE2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14:paraId="62D37007" w14:textId="77777777" w:rsidR="00B25AE2" w:rsidRPr="00B25AE2" w:rsidRDefault="00B25AE2" w:rsidP="00B25AE2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647D9DCC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421B9278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10.2. Персональные данные Пользователя никогда, ни при каких условиях не будут переданы третьим лицам, за исключением случаев, связанных с </w:t>
      </w: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36CEECFF" w14:textId="103F4E45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="000A782F" w:rsidRPr="000A782F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>ip-lev82@mail.ru</w:t>
      </w:r>
      <w:r w:rsidR="000A782F" w:rsidRPr="000A78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пометкой «Актуализация персональных данных».</w:t>
      </w:r>
    </w:p>
    <w:p w14:paraId="3B66BF97" w14:textId="7B68F55A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="000A782F" w:rsidRPr="000A782F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>ip-lev82@mail.ru</w:t>
      </w:r>
      <w:r w:rsidR="000A782F" w:rsidRPr="000A78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пометкой «Отзыв согласия на обработку персональных данных».</w:t>
      </w:r>
    </w:p>
    <w:p w14:paraId="6FD0CC3C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38380578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5836A72E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14:paraId="43B880B4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14:paraId="182E4FF0" w14:textId="77777777" w:rsidR="00B25AE2" w:rsidRPr="00B25AE2" w:rsidRDefault="00B25AE2" w:rsidP="00B25AE2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43BD55CC" w14:textId="77777777" w:rsidR="00B25AE2" w:rsidRPr="00B25AE2" w:rsidRDefault="00B25AE2" w:rsidP="00B25AE2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25AE2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14:paraId="51914202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4C9E2AD5" w14:textId="77777777" w:rsidR="00B25AE2" w:rsidRPr="00B25AE2" w:rsidRDefault="00B25AE2" w:rsidP="00B25AE2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6ADDFAA1" w14:textId="77777777" w:rsidR="00B25AE2" w:rsidRPr="00B25AE2" w:rsidRDefault="00B25AE2" w:rsidP="00B25AE2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25AE2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12. Трансграничная передача персональных данных</w:t>
      </w:r>
    </w:p>
    <w:p w14:paraId="60E4D6BE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460F125C" w14:textId="77777777" w:rsidR="00B25AE2" w:rsidRPr="00B25AE2" w:rsidRDefault="00B25AE2" w:rsidP="00B25AE2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4B403D5F" w14:textId="77777777" w:rsidR="00B25AE2" w:rsidRPr="00B25AE2" w:rsidRDefault="00B25AE2" w:rsidP="00B25AE2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25AE2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13. Конфиденциальность персональных данных</w:t>
      </w:r>
    </w:p>
    <w:p w14:paraId="7A7F3934" w14:textId="77777777" w:rsidR="00B25AE2" w:rsidRPr="00B25AE2" w:rsidRDefault="00B25AE2" w:rsidP="00B25AE2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7DC27BF8" w14:textId="77777777" w:rsidR="00B25AE2" w:rsidRPr="00B25AE2" w:rsidRDefault="00B25AE2" w:rsidP="00B25AE2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B25AE2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14. Заключительные положения</w:t>
      </w:r>
    </w:p>
    <w:p w14:paraId="291AD181" w14:textId="0C60BC0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="000A782F" w:rsidRPr="000A782F">
        <w:rPr>
          <w:rFonts w:ascii="Helvetica" w:hAnsi="Helvetica" w:cs="Helvetica"/>
          <w:b/>
          <w:bCs/>
          <w:color w:val="000000" w:themeColor="text1"/>
          <w:shd w:val="clear" w:color="auto" w:fill="FFFFFF"/>
        </w:rPr>
        <w:t>ip-lev82@mail.ru</w:t>
      </w:r>
    </w:p>
    <w:p w14:paraId="04E417CF" w14:textId="77777777" w:rsidR="00B25AE2" w:rsidRPr="00B25AE2" w:rsidRDefault="00B25AE2" w:rsidP="00B25AE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3D7220CA" w14:textId="410F7CCB" w:rsidR="00B25AE2" w:rsidRPr="00B25AE2" w:rsidRDefault="00B25AE2" w:rsidP="00B25AE2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5AE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r w:rsidRPr="00B25AE2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https://ip-lev.ru/</w:t>
      </w:r>
    </w:p>
    <w:p w14:paraId="30C89D12" w14:textId="77777777" w:rsidR="003E4B53" w:rsidRDefault="003E4B53"/>
    <w:sectPr w:rsidR="003E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53"/>
    <w:rsid w:val="000A782F"/>
    <w:rsid w:val="003E4B53"/>
    <w:rsid w:val="00B2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C72F"/>
  <w15:chartTrackingRefBased/>
  <w15:docId w15:val="{8DA7A167-C9F0-44A2-B93F-895D6ACA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25A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25A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25A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25AE2"/>
    <w:rPr>
      <w:b/>
      <w:bCs/>
    </w:rPr>
  </w:style>
  <w:style w:type="character" w:customStyle="1" w:styleId="link">
    <w:name w:val="link"/>
    <w:basedOn w:val="a0"/>
    <w:rsid w:val="00B25AE2"/>
  </w:style>
  <w:style w:type="character" w:styleId="a4">
    <w:name w:val="Hyperlink"/>
    <w:basedOn w:val="a0"/>
    <w:uiPriority w:val="99"/>
    <w:unhideWhenUsed/>
    <w:rsid w:val="00B25A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5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22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745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48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311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0801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4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3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74217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44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4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26955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20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92898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63088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8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2933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50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8630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68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9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28243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10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75624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9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35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86541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9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58782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3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02473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23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6786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66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-le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Логинов</dc:creator>
  <cp:keywords/>
  <dc:description/>
  <cp:lastModifiedBy>Евгений Логинов</cp:lastModifiedBy>
  <cp:revision>2</cp:revision>
  <dcterms:created xsi:type="dcterms:W3CDTF">2022-08-19T13:00:00Z</dcterms:created>
  <dcterms:modified xsi:type="dcterms:W3CDTF">2022-08-19T13:07:00Z</dcterms:modified>
</cp:coreProperties>
</file>